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5671" w:rsidRDefault="001F5671" w:rsidP="0084729D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D115E2" w:rsidRPr="00CC2355" w:rsidRDefault="00423BBF" w:rsidP="00746C8D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Техническое задание</w:t>
      </w:r>
      <w:r w:rsidR="002409A2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="0028606C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на </w:t>
      </w:r>
      <w:r w:rsidR="00F14A37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сувенирную продукцию </w:t>
      </w:r>
      <w:r w:rsidR="0084729D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</w:p>
    <w:p w:rsidR="00423BBF" w:rsidRPr="00CC2355" w:rsidRDefault="0028606C" w:rsidP="00746C8D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для </w:t>
      </w:r>
      <w:r w:rsidR="00D115E2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ООО 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«РКС-</w:t>
      </w:r>
      <w:r w:rsidR="001050BD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Самара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»</w:t>
      </w:r>
    </w:p>
    <w:p w:rsidR="004E43B5" w:rsidRPr="00CC2355" w:rsidRDefault="004E43B5" w:rsidP="00D52C84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84729D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1. Сенсорный автоматический диспенсер</w:t>
      </w:r>
    </w:p>
    <w:p w:rsidR="004F17F6" w:rsidRPr="00CC2355" w:rsidRDefault="004F17F6" w:rsidP="00CC2355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9F9F9"/>
        </w:rPr>
      </w:pPr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9F9F9"/>
        </w:rPr>
        <w:t> Дозатор для жидкого мыла с ИК-датчиком, осуществляет автоматическую подачу средства после поднесения руки. Емкость для жидкого мыла не менее 250 мл,</w:t>
      </w:r>
    </w:p>
    <w:p w:rsidR="004F17F6" w:rsidRPr="00CC2355" w:rsidRDefault="004F17F6" w:rsidP="00CC2355">
      <w:pPr>
        <w:spacing w:after="0" w:line="276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988310" cy="3105150"/>
            <wp:effectExtent l="19050" t="0" r="254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6667" t="10510" r="29083" b="7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310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2. Диско</w:t>
      </w:r>
      <w:r w:rsidR="00995F69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-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шар</w:t>
      </w:r>
    </w:p>
    <w:p w:rsidR="00995F69" w:rsidRPr="00CC2355" w:rsidRDefault="00995F69" w:rsidP="00CC2355">
      <w:pPr>
        <w:spacing w:after="0" w:line="276" w:lineRule="auto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Светодиодная система "Диско-шар" оснащена пультом дистанционного управления и функцией сопряжения через </w:t>
      </w:r>
      <w:proofErr w:type="spellStart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Bluetooth</w:t>
      </w:r>
      <w:proofErr w:type="spellEnd"/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Интерьерный декор с функцией светомузыки работает от стандартной сети с напряжением 220-240 В. </w:t>
      </w: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3018790" cy="3133725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8511" t="10259" r="26770" b="7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8790" cy="313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3. Наст</w:t>
      </w:r>
      <w:r w:rsidR="00995F69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льная ла</w:t>
      </w:r>
      <w:r w:rsidR="00995F69"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мп</w:t>
      </w: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а-прищепка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Тип крепления: на прищепке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 источника света: светодиодная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Количество светодиодов от 22 шт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Потребляемая мощность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5 Вт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Световой поток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) 350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Количество уровней яркости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</w:t>
      </w:r>
    </w:p>
    <w:p w:rsidR="00995F69" w:rsidRPr="00CC2355" w:rsidRDefault="00995F69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Материал</w:t>
      </w:r>
      <w:r w:rsid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:</w:t>
      </w: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пластик</w:t>
      </w:r>
    </w:p>
    <w:p w:rsidR="00CC2355" w:rsidRPr="00CC2355" w:rsidRDefault="00CC2355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Цвет: белый/черный </w:t>
      </w:r>
    </w:p>
    <w:p w:rsidR="00CC2355" w:rsidRPr="00CC2355" w:rsidRDefault="00CC2355" w:rsidP="00CC2355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Размеры 80 х 380 х 135 мм</w:t>
      </w:r>
    </w:p>
    <w:p w:rsidR="00CC2355" w:rsidRPr="00CC2355" w:rsidRDefault="00CC2355" w:rsidP="00995F69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2605405" cy="2857500"/>
            <wp:effectExtent l="19050" t="0" r="444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521" t="16029" r="31927" b="87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540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4. Портативная настольная лампа</w:t>
      </w:r>
    </w:p>
    <w:p w:rsidR="004F17F6" w:rsidRPr="00CC2355" w:rsidRDefault="00995F69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drawing>
          <wp:inline distT="0" distB="0" distL="0" distR="0">
            <wp:extent cx="4053840" cy="3086735"/>
            <wp:effectExtent l="19050" t="0" r="381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8391" t="12017" r="21585" b="6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3840" cy="3086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Расположение: настольный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 крепления: на основание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Тип источника света: светодиодная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Питание: от сети 220 В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Потребляемая мощность: 8 Вт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Световой поток (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): 450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lm</w:t>
      </w:r>
      <w:proofErr w:type="spellEnd"/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Цветовая температура: 2700-6500 К</w:t>
      </w:r>
    </w:p>
    <w:p w:rsidR="004A0DD4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Регулировка яркости: есть</w:t>
      </w:r>
    </w:p>
    <w:p w:rsidR="00CC2355" w:rsidRPr="00CC2355" w:rsidRDefault="00CC2355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Размеры: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160х380х</w:t>
      </w:r>
      <w:r w:rsidRPr="00CC2355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50 мм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Особенности</w:t>
      </w:r>
    </w:p>
    <w:p w:rsidR="004F17F6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Настольный </w:t>
      </w:r>
      <w:proofErr w:type="spellStart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диммируемый</w:t>
      </w:r>
      <w:proofErr w:type="spellEnd"/>
      <w:r w:rsidRPr="00CC235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светильник REXANT идеально подходит в качестве прикроватного светильника благодаря регулируемому мягкому свету и лаконичному дизайну. Устройство дополнено встроенным USB-портом и модулем для беспроводной зарядки гаджетов.</w:t>
      </w:r>
    </w:p>
    <w:p w:rsidR="004A0DD4" w:rsidRPr="00CC2355" w:rsidRDefault="004A0DD4" w:rsidP="004A0DD4">
      <w:pPr>
        <w:shd w:val="clear" w:color="auto" w:fill="FFFFFF"/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4A0DD4" w:rsidRPr="00CC2355" w:rsidRDefault="004F17F6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CC2355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5. Настольные игры</w:t>
      </w:r>
    </w:p>
    <w:p w:rsidR="004A0DD4" w:rsidRPr="00343362" w:rsidRDefault="00CC2355" w:rsidP="004F17F6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336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 </w:t>
      </w:r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Настольная игра «</w:t>
      </w:r>
      <w:proofErr w:type="spellStart"/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Дженга</w:t>
      </w:r>
      <w:proofErr w:type="spellEnd"/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</w:t>
      </w:r>
      <w:r w:rsidR="009A60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.</w:t>
      </w:r>
      <w:r w:rsidR="00B04C7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="009A605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Падающая башня</w:t>
      </w:r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- 40 шт.</w:t>
      </w:r>
    </w:p>
    <w:p w:rsidR="00CC2355" w:rsidRPr="00343362" w:rsidRDefault="00CC2355" w:rsidP="004F17F6">
      <w:pPr>
        <w:spacing w:after="0" w:line="360" w:lineRule="auto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2. Настольная игра «Кодовые слова»</w:t>
      </w:r>
      <w:r w:rsidR="00372BBC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или настольная игра «Визуал»</w:t>
      </w:r>
      <w:bookmarkStart w:id="0" w:name="_GoBack"/>
      <w:bookmarkEnd w:id="0"/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- 30шт.</w:t>
      </w:r>
    </w:p>
    <w:p w:rsidR="00CC2355" w:rsidRPr="00343362" w:rsidRDefault="00CC2355" w:rsidP="004F17F6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3. </w:t>
      </w:r>
      <w:r w:rsidR="00343362" w:rsidRPr="00343362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Настольная Орёл или решка. Мир. Чудеса планеты</w:t>
      </w:r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– 30 шт</w:t>
      </w:r>
    </w:p>
    <w:p w:rsidR="004A0DD4" w:rsidRPr="0056463D" w:rsidRDefault="0056463D" w:rsidP="004F17F6">
      <w:p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4</w:t>
      </w:r>
      <w:r w:rsidRPr="0056463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Pr="0056463D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Настольная игра Эмоциональный интеллект. Запуск вечеринки</w:t>
      </w:r>
      <w:r w:rsidR="00C43219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-30 шт.</w:t>
      </w:r>
    </w:p>
    <w:p w:rsidR="004A0DD4" w:rsidRPr="00CC2355" w:rsidRDefault="004A0DD4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0DD4" w:rsidRPr="00CC2355" w:rsidRDefault="004A0DD4" w:rsidP="004F17F6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F17F6" w:rsidRDefault="004F17F6" w:rsidP="004F17F6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:rsidR="0022115F" w:rsidRPr="000E52EE" w:rsidRDefault="0022115F" w:rsidP="000E52EE">
      <w:pPr>
        <w:tabs>
          <w:tab w:val="left" w:pos="1125"/>
        </w:tabs>
        <w:spacing w:line="360" w:lineRule="auto"/>
        <w:rPr>
          <w:rFonts w:ascii="Arial" w:hAnsi="Arial" w:cs="Arial"/>
        </w:rPr>
      </w:pPr>
    </w:p>
    <w:p w:rsidR="00233D17" w:rsidRPr="00CC2355" w:rsidRDefault="000E52EE" w:rsidP="00CC2355">
      <w:pPr>
        <w:tabs>
          <w:tab w:val="left" w:pos="112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Начальник ОСО                                                                                        </w:t>
      </w:r>
      <w:r w:rsidR="002409A2" w:rsidRPr="00CC2355">
        <w:rPr>
          <w:rFonts w:ascii="Times New Roman" w:hAnsi="Times New Roman" w:cs="Times New Roman"/>
          <w:sz w:val="28"/>
          <w:szCs w:val="28"/>
        </w:rPr>
        <w:t>М</w:t>
      </w:r>
      <w:r w:rsidR="0052231A" w:rsidRPr="00CC2355">
        <w:rPr>
          <w:rFonts w:ascii="Times New Roman" w:hAnsi="Times New Roman" w:cs="Times New Roman"/>
          <w:sz w:val="28"/>
          <w:szCs w:val="28"/>
        </w:rPr>
        <w:t>.</w:t>
      </w:r>
      <w:r w:rsidR="003848B9" w:rsidRPr="00CC2355">
        <w:rPr>
          <w:rFonts w:ascii="Times New Roman" w:hAnsi="Times New Roman" w:cs="Times New Roman"/>
          <w:sz w:val="28"/>
          <w:szCs w:val="28"/>
        </w:rPr>
        <w:t xml:space="preserve"> </w:t>
      </w:r>
      <w:r w:rsidR="002409A2" w:rsidRPr="00CC2355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="002409A2" w:rsidRPr="00CC2355">
        <w:rPr>
          <w:rFonts w:ascii="Times New Roman" w:hAnsi="Times New Roman" w:cs="Times New Roman"/>
          <w:sz w:val="28"/>
          <w:szCs w:val="28"/>
        </w:rPr>
        <w:t>Алмазова</w:t>
      </w:r>
      <w:proofErr w:type="spellEnd"/>
    </w:p>
    <w:p w:rsidR="00FD0FD6" w:rsidRDefault="00FD0FD6" w:rsidP="00CC2355">
      <w:pPr>
        <w:pStyle w:val="a3"/>
        <w:tabs>
          <w:tab w:val="left" w:pos="1125"/>
          <w:tab w:val="left" w:pos="9555"/>
        </w:tabs>
        <w:ind w:left="1068"/>
        <w:jc w:val="both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FD0FD6" w:rsidRDefault="00FD0FD6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1050BD" w:rsidRPr="001E7DE3" w:rsidRDefault="005F5B5C" w:rsidP="001E7DE3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1050BD" w:rsidRPr="001E7DE3" w:rsidRDefault="001050BD" w:rsidP="001E7DE3">
      <w:pPr>
        <w:tabs>
          <w:tab w:val="left" w:pos="1125"/>
          <w:tab w:val="left" w:pos="9555"/>
        </w:tabs>
        <w:jc w:val="center"/>
        <w:rPr>
          <w:rFonts w:ascii="Arial" w:hAnsi="Arial" w:cs="Arial"/>
        </w:rPr>
      </w:pPr>
    </w:p>
    <w:p w:rsidR="0084729D" w:rsidRDefault="0084729D" w:rsidP="005F5B5C">
      <w:pPr>
        <w:pStyle w:val="a3"/>
        <w:tabs>
          <w:tab w:val="left" w:pos="1125"/>
          <w:tab w:val="left" w:pos="9555"/>
        </w:tabs>
        <w:ind w:left="1068"/>
        <w:rPr>
          <w:rFonts w:ascii="Arial" w:hAnsi="Arial" w:cs="Arial"/>
        </w:rPr>
      </w:pPr>
    </w:p>
    <w:p w:rsidR="00B14BC3" w:rsidRPr="00D617CA" w:rsidRDefault="00B14BC3" w:rsidP="001E7DE3">
      <w:pPr>
        <w:pStyle w:val="a3"/>
        <w:tabs>
          <w:tab w:val="left" w:pos="1125"/>
          <w:tab w:val="left" w:pos="9555"/>
        </w:tabs>
        <w:ind w:left="1068"/>
        <w:jc w:val="center"/>
        <w:rPr>
          <w:rFonts w:ascii="Arial" w:hAnsi="Arial" w:cs="Arial"/>
        </w:rPr>
      </w:pPr>
    </w:p>
    <w:sectPr w:rsidR="00B14BC3" w:rsidRPr="00D617CA" w:rsidSect="00D617CA">
      <w:pgSz w:w="11906" w:h="16838"/>
      <w:pgMar w:top="284" w:right="850" w:bottom="284" w:left="426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428489F"/>
    <w:multiLevelType w:val="hybridMultilevel"/>
    <w:tmpl w:val="34285280"/>
    <w:lvl w:ilvl="0" w:tplc="4D9CAA14">
      <w:start w:val="1"/>
      <w:numFmt w:val="decimal"/>
      <w:lvlText w:val="%1."/>
      <w:lvlJc w:val="left"/>
      <w:pPr>
        <w:ind w:left="1068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AE2E6A"/>
    <w:rsid w:val="00000D12"/>
    <w:rsid w:val="000C53BF"/>
    <w:rsid w:val="000E52EE"/>
    <w:rsid w:val="001050BD"/>
    <w:rsid w:val="001272AA"/>
    <w:rsid w:val="001C0367"/>
    <w:rsid w:val="001C5E8F"/>
    <w:rsid w:val="001D03D5"/>
    <w:rsid w:val="001E7DE3"/>
    <w:rsid w:val="001F5671"/>
    <w:rsid w:val="001F7AE2"/>
    <w:rsid w:val="0022115F"/>
    <w:rsid w:val="00225CC5"/>
    <w:rsid w:val="00233D17"/>
    <w:rsid w:val="002409A2"/>
    <w:rsid w:val="0027474B"/>
    <w:rsid w:val="0028606C"/>
    <w:rsid w:val="002D44D7"/>
    <w:rsid w:val="002D4D5C"/>
    <w:rsid w:val="002D667F"/>
    <w:rsid w:val="00343362"/>
    <w:rsid w:val="00372BBC"/>
    <w:rsid w:val="003848B9"/>
    <w:rsid w:val="003E5185"/>
    <w:rsid w:val="00423BBF"/>
    <w:rsid w:val="0045043F"/>
    <w:rsid w:val="004527D1"/>
    <w:rsid w:val="004A0DD4"/>
    <w:rsid w:val="004E25A8"/>
    <w:rsid w:val="004E43B5"/>
    <w:rsid w:val="004F17F6"/>
    <w:rsid w:val="0052231A"/>
    <w:rsid w:val="00532EF0"/>
    <w:rsid w:val="00537A2A"/>
    <w:rsid w:val="0056463D"/>
    <w:rsid w:val="00590DCC"/>
    <w:rsid w:val="0059778B"/>
    <w:rsid w:val="005F5B5C"/>
    <w:rsid w:val="00643D82"/>
    <w:rsid w:val="0066525F"/>
    <w:rsid w:val="00704CC4"/>
    <w:rsid w:val="00706004"/>
    <w:rsid w:val="007108CB"/>
    <w:rsid w:val="00717DC5"/>
    <w:rsid w:val="00746C8D"/>
    <w:rsid w:val="0075764C"/>
    <w:rsid w:val="00793E4C"/>
    <w:rsid w:val="007B0D02"/>
    <w:rsid w:val="007B6D8C"/>
    <w:rsid w:val="007C0E7F"/>
    <w:rsid w:val="007C37A8"/>
    <w:rsid w:val="007D5F7B"/>
    <w:rsid w:val="007F511A"/>
    <w:rsid w:val="0084729D"/>
    <w:rsid w:val="008601FC"/>
    <w:rsid w:val="008605AA"/>
    <w:rsid w:val="00893A4A"/>
    <w:rsid w:val="00995F69"/>
    <w:rsid w:val="009A31FB"/>
    <w:rsid w:val="009A6050"/>
    <w:rsid w:val="009B1A1F"/>
    <w:rsid w:val="00A30304"/>
    <w:rsid w:val="00A47DB6"/>
    <w:rsid w:val="00A77386"/>
    <w:rsid w:val="00AE2E6A"/>
    <w:rsid w:val="00AE3357"/>
    <w:rsid w:val="00B04C70"/>
    <w:rsid w:val="00B14BC3"/>
    <w:rsid w:val="00B2260C"/>
    <w:rsid w:val="00B7683D"/>
    <w:rsid w:val="00B771A0"/>
    <w:rsid w:val="00C35689"/>
    <w:rsid w:val="00C35D60"/>
    <w:rsid w:val="00C43219"/>
    <w:rsid w:val="00C44E4E"/>
    <w:rsid w:val="00C4659C"/>
    <w:rsid w:val="00C621AC"/>
    <w:rsid w:val="00C80F40"/>
    <w:rsid w:val="00CA55C3"/>
    <w:rsid w:val="00CC2355"/>
    <w:rsid w:val="00CC678B"/>
    <w:rsid w:val="00CE3987"/>
    <w:rsid w:val="00D115E2"/>
    <w:rsid w:val="00D11D24"/>
    <w:rsid w:val="00D3255A"/>
    <w:rsid w:val="00D52C84"/>
    <w:rsid w:val="00D617CA"/>
    <w:rsid w:val="00D914F3"/>
    <w:rsid w:val="00E12148"/>
    <w:rsid w:val="00E60B9D"/>
    <w:rsid w:val="00EB5CFB"/>
    <w:rsid w:val="00F14A37"/>
    <w:rsid w:val="00FC185D"/>
    <w:rsid w:val="00FD0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112C097-2D2A-4C97-BD19-28DABC2046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0E7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23BBF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B7683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B7683D"/>
    <w:rPr>
      <w:rFonts w:ascii="Segoe UI" w:hAnsi="Segoe UI" w:cs="Segoe UI"/>
      <w:sz w:val="18"/>
      <w:szCs w:val="18"/>
    </w:rPr>
  </w:style>
  <w:style w:type="paragraph" w:styleId="a6">
    <w:name w:val="Normal (Web)"/>
    <w:basedOn w:val="a"/>
    <w:uiPriority w:val="99"/>
    <w:semiHidden/>
    <w:unhideWhenUsed/>
    <w:rsid w:val="00D325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575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3678851">
          <w:marLeft w:val="0"/>
          <w:marRight w:val="-1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D3C9B5"/>
          </w:divBdr>
          <w:divsChild>
            <w:div w:id="180716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728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7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95591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18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43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00711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0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11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8382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25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07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435173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034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92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570887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73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47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5125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94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83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0286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15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98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0550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871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679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04939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08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32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242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02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7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930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40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9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2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95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0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3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466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89001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13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938641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2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31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3076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4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14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2333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646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0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580419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21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26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90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20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4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76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540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081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0489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033685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3767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4010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033447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38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1878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9654766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2751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518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5249332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2541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513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084953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29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546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9754690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15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2564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4E4443-5409-43C3-B745-3378031A98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482</TotalTime>
  <Pages>3</Pages>
  <Words>255</Words>
  <Characters>1458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Ростова Мария Павловна</dc:creator>
  <cp:keywords/>
  <dc:description/>
  <cp:lastModifiedBy>Зурова Наталья Николаевна</cp:lastModifiedBy>
  <cp:revision>54</cp:revision>
  <cp:lastPrinted>2016-08-04T10:10:00Z</cp:lastPrinted>
  <dcterms:created xsi:type="dcterms:W3CDTF">2015-07-06T12:16:00Z</dcterms:created>
  <dcterms:modified xsi:type="dcterms:W3CDTF">2022-12-01T06:18:00Z</dcterms:modified>
</cp:coreProperties>
</file>